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spacing w:before="0" w:after="0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spacing w:before="170" w:after="51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EndnoteCharacters1"/>
          <w:b w:val="false"/>
          <w:bCs w:val="false"/>
        </w:rPr>
        <w:t>)</w:t>
      </w:r>
    </w:p>
    <w:p>
      <w:pPr>
        <w:pStyle w:val="Heading3"/>
        <w:ind w:hanging="0" w:lef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2.1. wniosek do projektu aktu</w:t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EndnoteCharacters1"/>
        </w:rPr>
        <w:t>)</w:t>
      </w:r>
      <w:r>
        <w:rPr/>
        <w:tab/>
      </w:r>
    </w:p>
    <w:p>
      <w:pPr>
        <w:pStyle w:val="Heading3"/>
        <w:ind w:hanging="0" w:lef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EndnoteCharacters1"/>
        </w:rPr>
        <w:t>)</w:t>
      </w:r>
      <w:r>
        <w:rPr/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EndnoteCharacters1"/>
        </w:rPr>
        <w:t>3)</w:t>
      </w:r>
      <w:r>
        <w:rPr/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rStyle w:val="EndnoteCharacters1"/>
          <w:b w:val="false"/>
          <w:bCs w:val="false"/>
        </w:rPr>
        <w:t>1)</w:t>
      </w:r>
    </w:p>
    <w:p>
      <w:pPr>
        <w:pStyle w:val="Heading3"/>
        <w:spacing w:before="0" w:after="60"/>
        <w:ind w:hanging="0" w:left="0"/>
        <w:rPr/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left="0"/>
        <w:rPr/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lef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lef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3.4. audyt krajobrazowy</w:t>
      </w:r>
    </w:p>
    <w:p>
      <w:pPr>
        <w:pStyle w:val="Heading3"/>
        <w:spacing w:before="0" w:after="60"/>
        <w:ind w:hanging="0" w:lef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3.5. plan zagospodarowania przestrzennego województwa</w:t>
      </w:r>
      <w:bookmarkEnd w:id="4"/>
      <w:bookmarkEnd w:id="5"/>
    </w:p>
    <w:p>
      <w:pPr>
        <w:pStyle w:val="Heading2"/>
        <w:ind w:firstLine="108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EndnoteCharacters1"/>
          <w:b w:val="false"/>
        </w:rPr>
        <w:t>)</w:t>
      </w:r>
    </w:p>
    <w:p>
      <w:pPr>
        <w:pStyle w:val="Normal"/>
        <w:rPr/>
      </w:pPr>
      <w:bookmarkStart w:id="7" w:name="_Hlk39476049"/>
      <w:bookmarkStart w:id="8" w:name="_Hlk39476603_kopia_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</w:rPr>
        <w:endnoteReference w:id="6"/>
      </w:r>
      <w:bookmarkEnd w:id="12"/>
      <w:r>
        <w:rPr>
          <w:rStyle w:val="EndnoteCharacters1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lef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rStyle w:val="EndnoteCharacters1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3" w:name="_Hlk39476200"/>
      <w:bookmarkStart w:id="14" w:name="_Hlk39476049_kopia_1"/>
      <w:bookmarkEnd w:id="13"/>
      <w:bookmarkEnd w:id="14"/>
      <w:r>
        <w:rPr/>
        <w:t>6. DANE PEŁNOMOCNIKA</w:t>
      </w:r>
      <w:r>
        <w:rPr>
          <w:rStyle w:val="EndnoteCharacters1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9541"/>
      <w:bookmarkStart w:id="16" w:name="_Hlk39476200_kopia_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_Hlk60938603"/>
      <w:r>
        <w:rPr/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EndnoteCharacters1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ind w:firstLine="108" w:left="0"/>
        <w:rPr/>
      </w:pPr>
      <w:r>
        <w:rPr/>
        <w:t>7. TREŚĆ PISMA</w:t>
      </w:r>
    </w:p>
    <w:p>
      <w:pPr>
        <w:pStyle w:val="Heading3"/>
        <w:ind w:hanging="0" w:lef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EndnoteCharacters1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lef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1418"/>
        <w:gridCol w:w="1419"/>
        <w:gridCol w:w="1558"/>
        <w:gridCol w:w="5105"/>
      </w:tblGrid>
      <w:tr>
        <w:trPr>
          <w:tblHeader w:val="true"/>
          <w:trHeight w:val="818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lef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19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8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EndnoteCharacters1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5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EndnoteCharacters1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2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lef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left="14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1562"/>
        <w:gridCol w:w="1417"/>
        <w:gridCol w:w="1277"/>
        <w:gridCol w:w="1418"/>
        <w:gridCol w:w="1276"/>
        <w:gridCol w:w="1276"/>
        <w:gridCol w:w="1272"/>
      </w:tblGrid>
      <w:tr>
        <w:trPr>
          <w:tblHeader w:val="true"/>
          <w:trHeight w:val="234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suppressAutoHyphens w:val="true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2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uppressAutoHyphens w:val="true"/>
              <w:spacing w:before="0" w:after="6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7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EndnoteCharacters1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EndnoteCharacters1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uppressAutoHyphens w:val="true"/>
              <w:spacing w:before="100" w:after="0"/>
              <w:ind w:hanging="0" w:left="0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2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>
          <w:trHeight w:val="738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2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498299"/>
      <w:bookmarkStart w:id="20" w:name="_Hlk39479541_kopia_1"/>
      <w:bookmarkStart w:id="21" w:name="_Hlk39584249_kopia_1"/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>
      <w:pPr>
        <w:pStyle w:val="Heading2"/>
        <w:ind w:hanging="0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89867656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-345408251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left="0"/>
        <w:rPr/>
      </w:pPr>
      <w:r>
        <w:rPr/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EndnoteCharacters1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lef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EndnoteCharacters1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EndnoteCharacters1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EndnoteCharacters1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5" w:name="_Hlk150008472_kopia_1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6" w:name="_Hlk150008530_kopia_1_kopia_1"/>
      <w:bookmarkStart w:id="27" w:name="_Hlk150008135_kopia_1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themeColor="text1" w:val="000000"/>
          <w:szCs w:val="16"/>
        </w:rPr>
        <w:t xml:space="preserve"> (Dz. U. z 2023 r. poz. 977, z późn. zm.).</w:t>
      </w:r>
      <w:bookmarkEnd w:id="27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auto"/>
    <w:pitch w:val="variable"/>
  </w:font>
  <w:font w:name="MS Gothic">
    <w:charset w:val="ee"/>
    <w:family w:val="auto"/>
    <w:pitch w:val="variable"/>
  </w:font>
  <w:font w:name="Segoe UI Symbo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4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InternetLink">
    <w:name w:val="Internet Link"/>
    <w:uiPriority w:val="99"/>
    <w:unhideWhenUsed/>
    <w:qFormat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FootnoteCharacters1">
    <w:name w:val="Footnote Characters1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LibreOffice/24.8.1.2$Windows_X86_64 LibreOffice_project/87fa9aec1a63e70835390b81c40bb8993f1d4ff6</Application>
  <AppVersion>15.0000</AppVersion>
  <Pages>3</Pages>
  <Words>1042</Words>
  <Characters>7766</Characters>
  <CharactersWithSpaces>8763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2025-02-18T15:21:00Z</dcterms:created>
  <dc:creator/>
  <dc:description/>
  <dc:language>pl-PL</dc:language>
  <cp:lastModifiedBy/>
  <cp:lastPrinted>2026-01-21T14:36:19Z</cp:lastPrinted>
  <dcterms:modified xsi:type="dcterms:W3CDTF">2026-01-09T14:32:04Z</dcterms:modified>
  <cp:revision>2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